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79" w:type="dxa"/>
        <w:tblInd w:w="-1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0"/>
        <w:gridCol w:w="1868"/>
        <w:gridCol w:w="1783"/>
        <w:gridCol w:w="2268"/>
        <w:gridCol w:w="890"/>
      </w:tblGrid>
      <w:tr w:rsidR="00A801C0" w:rsidRPr="00BF6570" w:rsidTr="00BF6570">
        <w:trPr>
          <w:trHeight w:val="194"/>
        </w:trPr>
        <w:tc>
          <w:tcPr>
            <w:tcW w:w="96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A801C0" w:rsidRDefault="006C37BE" w:rsidP="00BF6570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Table </w:t>
            </w:r>
            <w:r w:rsidR="008F1F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A801C0" w:rsidRPr="00BF65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 Principal</w:t>
            </w:r>
            <w:r w:rsidR="00A801C0" w:rsidRPr="00A3645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factor loading of </w:t>
            </w:r>
            <w:r w:rsidR="00C02B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adipokines </w:t>
            </w:r>
          </w:p>
          <w:p w:rsidR="00A801C0" w:rsidRPr="00BF6570" w:rsidRDefault="00A801C0" w:rsidP="00BF6570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A3645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125ED" w:rsidRPr="00BF6570" w:rsidTr="00C02B5E">
        <w:trPr>
          <w:gridAfter w:val="2"/>
          <w:wAfter w:w="3158" w:type="dxa"/>
          <w:trHeight w:val="221"/>
        </w:trPr>
        <w:tc>
          <w:tcPr>
            <w:tcW w:w="2870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25ED" w:rsidRPr="00BF6570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3651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3125ED" w:rsidRPr="00BF6570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BF6570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Component</w:t>
            </w:r>
          </w:p>
        </w:tc>
      </w:tr>
      <w:tr w:rsidR="00117218" w:rsidRPr="00BF6570" w:rsidTr="00C02B5E">
        <w:trPr>
          <w:gridAfter w:val="2"/>
          <w:wAfter w:w="3158" w:type="dxa"/>
          <w:trHeight w:val="465"/>
        </w:trPr>
        <w:tc>
          <w:tcPr>
            <w:tcW w:w="287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17218" w:rsidRPr="00BF6570" w:rsidRDefault="00117218" w:rsidP="00BF6570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1868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117218" w:rsidRPr="00BF6570" w:rsidRDefault="003125ED" w:rsidP="003125ED">
            <w:pPr>
              <w:autoSpaceDE w:val="0"/>
              <w:autoSpaceDN w:val="0"/>
              <w:adjustRightInd w:val="0"/>
              <w:spacing w:after="0" w:line="0" w:lineRule="atLeast"/>
              <w:ind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783" w:type="dxa"/>
            <w:tcBorders>
              <w:bottom w:val="single" w:sz="16" w:space="0" w:color="000000"/>
            </w:tcBorders>
            <w:shd w:val="clear" w:color="auto" w:fill="FFFFFF"/>
          </w:tcPr>
          <w:p w:rsidR="003125ED" w:rsidRDefault="003125ED" w:rsidP="003125ED">
            <w:pPr>
              <w:autoSpaceDE w:val="0"/>
              <w:autoSpaceDN w:val="0"/>
              <w:adjustRightInd w:val="0"/>
              <w:spacing w:after="0" w:line="0" w:lineRule="atLeast"/>
              <w:ind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  <w:p w:rsidR="00117218" w:rsidRPr="00BF6570" w:rsidRDefault="003125ED" w:rsidP="003125ED">
            <w:pPr>
              <w:autoSpaceDE w:val="0"/>
              <w:autoSpaceDN w:val="0"/>
              <w:adjustRightInd w:val="0"/>
              <w:spacing w:after="0" w:line="0" w:lineRule="atLeast"/>
              <w:ind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P2</w:t>
            </w:r>
          </w:p>
        </w:tc>
      </w:tr>
      <w:tr w:rsidR="00117218" w:rsidRPr="00BF6570" w:rsidTr="00C02B5E">
        <w:trPr>
          <w:gridAfter w:val="2"/>
          <w:wAfter w:w="3158" w:type="dxa"/>
          <w:trHeight w:val="221"/>
        </w:trPr>
        <w:tc>
          <w:tcPr>
            <w:tcW w:w="2870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117218" w:rsidRPr="00A36451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3125ED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Galectin-3</w:t>
            </w:r>
          </w:p>
        </w:tc>
        <w:tc>
          <w:tcPr>
            <w:tcW w:w="18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BF6570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0.9</w:t>
            </w:r>
            <w:r w:rsidR="003125ED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178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</w:tr>
      <w:tr w:rsidR="00117218" w:rsidRPr="00BF6570" w:rsidTr="00C02B5E">
        <w:trPr>
          <w:gridAfter w:val="2"/>
          <w:wAfter w:w="3158" w:type="dxa"/>
          <w:trHeight w:val="221"/>
        </w:trPr>
        <w:tc>
          <w:tcPr>
            <w:tcW w:w="28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117218" w:rsidRPr="00A36451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3125ED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PAI-1</w:t>
            </w:r>
          </w:p>
        </w:tc>
        <w:tc>
          <w:tcPr>
            <w:tcW w:w="18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BF6570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0.9</w:t>
            </w:r>
            <w:r w:rsidR="003125ED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58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</w:tr>
      <w:tr w:rsidR="00117218" w:rsidRPr="00BF6570" w:rsidTr="00C02B5E">
        <w:trPr>
          <w:gridAfter w:val="2"/>
          <w:wAfter w:w="3158" w:type="dxa"/>
          <w:trHeight w:val="232"/>
        </w:trPr>
        <w:tc>
          <w:tcPr>
            <w:tcW w:w="28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117218" w:rsidRPr="00A36451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3125ED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IL-1β</w:t>
            </w:r>
          </w:p>
        </w:tc>
        <w:tc>
          <w:tcPr>
            <w:tcW w:w="18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3125ED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-</w:t>
            </w:r>
            <w:r w:rsidR="00117218" w:rsidRPr="00BF6570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525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</w:tr>
      <w:tr w:rsidR="00117218" w:rsidRPr="00BF6570" w:rsidTr="00C02B5E">
        <w:trPr>
          <w:gridAfter w:val="2"/>
          <w:wAfter w:w="3158" w:type="dxa"/>
          <w:trHeight w:val="221"/>
        </w:trPr>
        <w:tc>
          <w:tcPr>
            <w:tcW w:w="28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117218" w:rsidRPr="00A36451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CRP</w:t>
            </w:r>
          </w:p>
        </w:tc>
        <w:tc>
          <w:tcPr>
            <w:tcW w:w="18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17218" w:rsidRPr="00BF6570" w:rsidRDefault="003125ED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0.714</w:t>
            </w:r>
          </w:p>
        </w:tc>
      </w:tr>
      <w:tr w:rsidR="00117218" w:rsidRPr="00BF6570" w:rsidTr="00C02B5E">
        <w:trPr>
          <w:gridAfter w:val="2"/>
          <w:wAfter w:w="3158" w:type="dxa"/>
          <w:trHeight w:val="221"/>
        </w:trPr>
        <w:tc>
          <w:tcPr>
            <w:tcW w:w="28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117218" w:rsidRPr="00A36451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3125ED">
              <w:rPr>
                <w:rFonts w:asciiTheme="majorBidi" w:hAnsiTheme="majorBidi" w:cstheme="majorBidi"/>
                <w:sz w:val="20"/>
                <w:szCs w:val="20"/>
              </w:rPr>
              <w:t>Insulin</w:t>
            </w:r>
          </w:p>
        </w:tc>
        <w:tc>
          <w:tcPr>
            <w:tcW w:w="18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17218" w:rsidRPr="00BF6570" w:rsidRDefault="003125ED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0.624</w:t>
            </w:r>
          </w:p>
        </w:tc>
      </w:tr>
      <w:tr w:rsidR="00117218" w:rsidRPr="00BF6570" w:rsidTr="00C02B5E">
        <w:trPr>
          <w:gridAfter w:val="2"/>
          <w:wAfter w:w="3158" w:type="dxa"/>
          <w:trHeight w:val="232"/>
        </w:trPr>
        <w:tc>
          <w:tcPr>
            <w:tcW w:w="28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117218" w:rsidRPr="00A36451" w:rsidRDefault="003125ED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125ED">
              <w:rPr>
                <w:rFonts w:asciiTheme="majorBidi" w:hAnsiTheme="majorBidi" w:cstheme="majorBidi"/>
                <w:sz w:val="20"/>
                <w:szCs w:val="20"/>
              </w:rPr>
              <w:t>MCP-1</w:t>
            </w:r>
            <w:r w:rsidR="00117218" w:rsidRPr="00A3645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8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17218" w:rsidRPr="00BF6570" w:rsidRDefault="00117218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17218" w:rsidRPr="00BF6570" w:rsidRDefault="003125ED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0.554</w:t>
            </w:r>
          </w:p>
        </w:tc>
      </w:tr>
      <w:tr w:rsidR="00117218" w:rsidRPr="00BF6570" w:rsidTr="00C02B5E">
        <w:trPr>
          <w:gridAfter w:val="2"/>
          <w:wAfter w:w="3158" w:type="dxa"/>
          <w:trHeight w:val="210"/>
        </w:trPr>
        <w:tc>
          <w:tcPr>
            <w:tcW w:w="2870" w:type="dxa"/>
            <w:tcBorders>
              <w:top w:val="single" w:sz="4" w:space="0" w:color="auto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117218" w:rsidRPr="00526A80" w:rsidRDefault="00117218" w:rsidP="00BF6570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526A80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Percent of variance explained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17218" w:rsidRPr="00526A80" w:rsidRDefault="00A14252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35.58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117218" w:rsidRPr="00526A80" w:rsidRDefault="00A14252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A14252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20.72</w:t>
            </w:r>
          </w:p>
        </w:tc>
      </w:tr>
      <w:tr w:rsidR="00A801C0" w:rsidRPr="00A36451" w:rsidTr="00117218">
        <w:trPr>
          <w:gridAfter w:val="1"/>
          <w:wAfter w:w="890" w:type="dxa"/>
          <w:trHeight w:val="90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01C0" w:rsidRDefault="00A801C0" w:rsidP="00117218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both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A3645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All </w:t>
            </w:r>
            <w:r w:rsidR="00117218" w:rsidRPr="0011721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Adipokine</w:t>
            </w:r>
            <w:r w:rsidR="0011721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s</w:t>
            </w:r>
            <w:r w:rsidRPr="00A3645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 are adjusted for </w:t>
            </w:r>
            <w:r w:rsidR="0011721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visceral fat</w:t>
            </w:r>
            <w:r w:rsidRPr="00A3645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 by residual method. Rotation Method: Varimax with Kaiser Normalization. Rotation converged in </w:t>
            </w:r>
            <w:r w:rsidR="0011721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3</w:t>
            </w:r>
            <w:r w:rsidRPr="00A3645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 iterations</w:t>
            </w:r>
            <w:r w:rsidRPr="00BF657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:rsidR="003125ED" w:rsidRPr="00A36451" w:rsidRDefault="00C02B5E" w:rsidP="00C02B5E">
            <w:pPr>
              <w:autoSpaceDE w:val="0"/>
              <w:autoSpaceDN w:val="0"/>
              <w:adjustRightInd w:val="0"/>
              <w:spacing w:after="0" w:line="0" w:lineRule="atLeast"/>
              <w:ind w:left="60" w:right="60"/>
              <w:contextualSpacing/>
              <w:jc w:val="both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PAI-1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: </w:t>
            </w:r>
            <w:r w:rsidR="003125ED"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pla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sminogen activator inhibitor-1;</w:t>
            </w:r>
            <w:r w:rsidRPr="00C02B5E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 IL-1β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:</w:t>
            </w:r>
            <w:r w:rsidRPr="00C02B5E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interleukin-1 beta;</w:t>
            </w:r>
            <w:r w:rsid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CRP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: </w:t>
            </w:r>
            <w:r w:rsidR="003125ED"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C-r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eactive protein; </w:t>
            </w:r>
            <w:r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MCP-1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: </w:t>
            </w:r>
            <w:r w:rsidRPr="00C02B5E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Mon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ocyte chemoattractant protein-1</w:t>
            </w:r>
            <w:r w:rsidRPr="003125ED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;</w:t>
            </w:r>
          </w:p>
        </w:tc>
      </w:tr>
    </w:tbl>
    <w:p w:rsidR="007F54A5" w:rsidRDefault="007F54A5" w:rsidP="00C02B5E"/>
    <w:sectPr w:rsidR="007F54A5" w:rsidSect="005E1F1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zNDU1Nja2MDexMDZT0lEKTi0uzszPAykwrgUAiu4KJSwAAAA="/>
  </w:docVars>
  <w:rsids>
    <w:rsidRoot w:val="00F23912"/>
    <w:rsid w:val="000F1825"/>
    <w:rsid w:val="00117218"/>
    <w:rsid w:val="003125ED"/>
    <w:rsid w:val="00526A80"/>
    <w:rsid w:val="005E1F10"/>
    <w:rsid w:val="006C37BE"/>
    <w:rsid w:val="007F54A5"/>
    <w:rsid w:val="008F1FA8"/>
    <w:rsid w:val="00A14252"/>
    <w:rsid w:val="00A801C0"/>
    <w:rsid w:val="00C02B5E"/>
    <w:rsid w:val="00E64401"/>
    <w:rsid w:val="00F2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C3DA8C-434D-42A3-A2AA-530EEAC73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1C0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6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dcterms:created xsi:type="dcterms:W3CDTF">2018-10-21T17:12:00Z</dcterms:created>
  <dcterms:modified xsi:type="dcterms:W3CDTF">2019-11-27T18:18:00Z</dcterms:modified>
</cp:coreProperties>
</file>